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16C1" w:rsidRPr="002516C1" w:rsidRDefault="002516C1" w:rsidP="002516C1">
      <w:pPr>
        <w:jc w:val="center"/>
        <w:rPr>
          <w:b/>
          <w:bCs/>
        </w:rPr>
      </w:pPr>
      <w:r w:rsidRPr="002516C1">
        <w:rPr>
          <w:b/>
          <w:bCs/>
        </w:rPr>
        <w:t>Resolução Normativa Nº 37, de 18 de Novembro de 2022</w:t>
      </w:r>
    </w:p>
    <w:p w:rsidR="00066DE8" w:rsidRPr="002516C1" w:rsidRDefault="002516C1" w:rsidP="002516C1">
      <w:pPr>
        <w:jc w:val="both"/>
        <w:rPr>
          <w:rFonts w:ascii="Times New Roman" w:eastAsia="Times New Roman" w:hAnsi="Times New Roman" w:cs="Times New Roman"/>
          <w:lang w:eastAsia="pt-BR"/>
        </w:rPr>
      </w:pPr>
      <w:r w:rsidRPr="002516C1">
        <w:rPr>
          <w:rFonts w:ascii="Times New Roman" w:eastAsia="Times New Roman" w:hAnsi="Times New Roman" w:cs="Times New Roman"/>
          <w:lang w:eastAsia="pt-BR"/>
        </w:rPr>
        <w:t>Dispõe sobre a instalação e o funcionamento das Comissões Internas de Biossegurança (</w:t>
      </w:r>
      <w:proofErr w:type="spellStart"/>
      <w:r w:rsidRPr="002516C1">
        <w:rPr>
          <w:rFonts w:ascii="Times New Roman" w:eastAsia="Times New Roman" w:hAnsi="Times New Roman" w:cs="Times New Roman"/>
          <w:lang w:eastAsia="pt-BR"/>
        </w:rPr>
        <w:t>CIBios</w:t>
      </w:r>
      <w:proofErr w:type="spellEnd"/>
      <w:r w:rsidRPr="002516C1">
        <w:rPr>
          <w:rFonts w:ascii="Times New Roman" w:eastAsia="Times New Roman" w:hAnsi="Times New Roman" w:cs="Times New Roman"/>
          <w:lang w:eastAsia="pt-BR"/>
        </w:rPr>
        <w:t>) e sobre os critérios e procedimentos para requerimento, emissão, revisão, extensão, suspensão e cancelamento do Certificado de Qualidade em Biossegurança (CQB</w:t>
      </w:r>
      <w:r>
        <w:rPr>
          <w:rFonts w:ascii="Times New Roman" w:eastAsia="Times New Roman" w:hAnsi="Times New Roman" w:cs="Times New Roman"/>
          <w:lang w:eastAsia="pt-BR"/>
        </w:rPr>
        <w:t xml:space="preserve">) </w:t>
      </w:r>
      <w:hyperlink r:id="rId4" w:history="1">
        <w:r w:rsidRPr="0042730F">
          <w:rPr>
            <w:rStyle w:val="Hyperlink"/>
          </w:rPr>
          <w:t>http://ctnbio.mctic.gov.br/resolucoes-normativas/-/asset_publisher/OgW431Rs9dQ6/content/resolucao-normativa-n%C2%BA-37-de-18-de-novembro-de-2022;jsessionid=9ECFD08685C0BE73465395C20A615341.columba</w:t>
        </w:r>
      </w:hyperlink>
      <w:r>
        <w:t xml:space="preserve"> </w:t>
      </w:r>
    </w:p>
    <w:p w:rsidR="002516C1" w:rsidRDefault="002516C1"/>
    <w:p w:rsidR="002516C1" w:rsidRPr="002516C1" w:rsidRDefault="002516C1" w:rsidP="002516C1">
      <w:pPr>
        <w:jc w:val="center"/>
        <w:rPr>
          <w:b/>
          <w:bCs/>
          <w:u w:val="single"/>
        </w:rPr>
      </w:pPr>
      <w:r w:rsidRPr="002516C1">
        <w:rPr>
          <w:b/>
          <w:bCs/>
          <w:u w:val="single"/>
        </w:rPr>
        <w:t xml:space="preserve">O requerimento de </w:t>
      </w:r>
      <w:r w:rsidR="00B077B8">
        <w:rPr>
          <w:b/>
          <w:bCs/>
          <w:u w:val="single"/>
        </w:rPr>
        <w:t>AUTORIZAÇÃO</w:t>
      </w:r>
      <w:r w:rsidRPr="002516C1">
        <w:rPr>
          <w:b/>
          <w:bCs/>
          <w:u w:val="single"/>
        </w:rPr>
        <w:t xml:space="preserve"> deve seguir os itens abaixo</w:t>
      </w:r>
      <w:r>
        <w:rPr>
          <w:b/>
          <w:bCs/>
          <w:u w:val="single"/>
        </w:rPr>
        <w:t xml:space="preserve"> constantes no Anexo III desta normativa</w:t>
      </w:r>
      <w:r w:rsidRPr="002516C1">
        <w:rPr>
          <w:b/>
          <w:bCs/>
          <w:u w:val="single"/>
        </w:rPr>
        <w:t>:</w:t>
      </w:r>
    </w:p>
    <w:p w:rsidR="002516C1" w:rsidRDefault="002516C1" w:rsidP="002516C1">
      <w:pPr>
        <w:jc w:val="center"/>
      </w:pPr>
      <w:r>
        <w:t>****************************</w:t>
      </w:r>
    </w:p>
    <w:p w:rsidR="002516C1" w:rsidRPr="002516C1" w:rsidRDefault="002516C1">
      <w:pPr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lang w:eastAsia="pt-BR"/>
        </w:rPr>
        <w:t>R</w:t>
      </w:r>
      <w:r w:rsidRPr="002516C1">
        <w:rPr>
          <w:rFonts w:ascii="Times New Roman" w:eastAsia="Times New Roman" w:hAnsi="Times New Roman" w:cs="Times New Roman"/>
          <w:lang w:eastAsia="pt-BR"/>
        </w:rPr>
        <w:t>EQUERIMENTO DE AUTORIZAÇÃO PARA ATIVIDADES EM CONTENÇÃO COM OGM E SEUS DERIVADOS</w:t>
      </w:r>
      <w:r w:rsidRPr="002516C1">
        <w:rPr>
          <w:rFonts w:ascii="Times New Roman" w:eastAsia="Times New Roman" w:hAnsi="Times New Roman" w:cs="Times New Roman"/>
          <w:lang w:eastAsia="pt-BR"/>
        </w:rPr>
        <w:br/>
      </w:r>
      <w:r w:rsidRPr="002516C1">
        <w:rPr>
          <w:rFonts w:ascii="Times New Roman" w:eastAsia="Times New Roman" w:hAnsi="Times New Roman" w:cs="Times New Roman"/>
          <w:lang w:eastAsia="pt-BR"/>
        </w:rPr>
        <w:br/>
        <w:t xml:space="preserve">1. Nome do Presidente da </w:t>
      </w:r>
      <w:proofErr w:type="spellStart"/>
      <w:r w:rsidRPr="002516C1">
        <w:rPr>
          <w:rFonts w:ascii="Times New Roman" w:eastAsia="Times New Roman" w:hAnsi="Times New Roman" w:cs="Times New Roman"/>
          <w:lang w:eastAsia="pt-BR"/>
        </w:rPr>
        <w:t>CIBio</w:t>
      </w:r>
      <w:proofErr w:type="spellEnd"/>
      <w:r w:rsidRPr="002516C1">
        <w:rPr>
          <w:rFonts w:ascii="Times New Roman" w:eastAsia="Times New Roman" w:hAnsi="Times New Roman" w:cs="Times New Roman"/>
          <w:lang w:eastAsia="pt-BR"/>
        </w:rPr>
        <w:t>.</w:t>
      </w:r>
      <w:r w:rsidRPr="002516C1">
        <w:rPr>
          <w:rFonts w:ascii="Times New Roman" w:eastAsia="Times New Roman" w:hAnsi="Times New Roman" w:cs="Times New Roman"/>
          <w:lang w:eastAsia="pt-BR"/>
        </w:rPr>
        <w:br/>
        <w:t>2. Instituição e endereço.</w:t>
      </w:r>
      <w:r w:rsidRPr="002516C1">
        <w:rPr>
          <w:rFonts w:ascii="Times New Roman" w:eastAsia="Times New Roman" w:hAnsi="Times New Roman" w:cs="Times New Roman"/>
          <w:lang w:eastAsia="pt-BR"/>
        </w:rPr>
        <w:br/>
        <w:t>CQB nº:</w:t>
      </w:r>
      <w:r>
        <w:rPr>
          <w:rFonts w:ascii="Times New Roman" w:eastAsia="Times New Roman" w:hAnsi="Times New Roman" w:cs="Times New Roman"/>
          <w:lang w:eastAsia="pt-BR"/>
        </w:rPr>
        <w:t xml:space="preserve"> 094/98</w:t>
      </w:r>
      <w:r w:rsidRPr="002516C1">
        <w:rPr>
          <w:rFonts w:ascii="Times New Roman" w:eastAsia="Times New Roman" w:hAnsi="Times New Roman" w:cs="Times New Roman"/>
          <w:lang w:eastAsia="pt-BR"/>
        </w:rPr>
        <w:br/>
        <w:t>Fone:</w:t>
      </w:r>
      <w:r w:rsidRPr="002516C1">
        <w:rPr>
          <w:rFonts w:ascii="Times New Roman" w:eastAsia="Times New Roman" w:hAnsi="Times New Roman" w:cs="Times New Roman"/>
          <w:lang w:eastAsia="pt-BR"/>
        </w:rPr>
        <w:br/>
        <w:t>E-Mail:</w:t>
      </w:r>
      <w:r w:rsidRPr="002516C1">
        <w:rPr>
          <w:rFonts w:ascii="Times New Roman" w:eastAsia="Times New Roman" w:hAnsi="Times New Roman" w:cs="Times New Roman"/>
          <w:lang w:eastAsia="pt-BR"/>
        </w:rPr>
        <w:br/>
        <w:t>3. Nome do Técnico Principal: ______________________________Requer à CTNBio autorização para trabalho em contenção com o OGM descrito abaixo.</w:t>
      </w:r>
      <w:r w:rsidRPr="002516C1">
        <w:rPr>
          <w:rFonts w:ascii="Times New Roman" w:eastAsia="Times New Roman" w:hAnsi="Times New Roman" w:cs="Times New Roman"/>
          <w:lang w:eastAsia="pt-BR"/>
        </w:rPr>
        <w:br/>
        <w:t>4. Descrição do OGM ou derivado. Mencionar o nome comum, nome científico das espécies, genes modificados, sua origem e funções específicas, incluindo:</w:t>
      </w:r>
      <w:r w:rsidRPr="002516C1">
        <w:rPr>
          <w:rFonts w:ascii="Times New Roman" w:eastAsia="Times New Roman" w:hAnsi="Times New Roman" w:cs="Times New Roman"/>
          <w:lang w:eastAsia="pt-BR"/>
        </w:rPr>
        <w:br/>
        <w:t>Organismo receptor:</w:t>
      </w:r>
      <w:r w:rsidRPr="002516C1">
        <w:rPr>
          <w:rFonts w:ascii="Times New Roman" w:eastAsia="Times New Roman" w:hAnsi="Times New Roman" w:cs="Times New Roman"/>
          <w:lang w:eastAsia="pt-BR"/>
        </w:rPr>
        <w:br/>
        <w:t>Organismo parental:</w:t>
      </w:r>
      <w:r w:rsidRPr="002516C1">
        <w:rPr>
          <w:rFonts w:ascii="Times New Roman" w:eastAsia="Times New Roman" w:hAnsi="Times New Roman" w:cs="Times New Roman"/>
          <w:lang w:eastAsia="pt-BR"/>
        </w:rPr>
        <w:br/>
        <w:t>Construção genética utilizada:</w:t>
      </w:r>
      <w:r w:rsidRPr="002516C1">
        <w:rPr>
          <w:rFonts w:ascii="Times New Roman" w:eastAsia="Times New Roman" w:hAnsi="Times New Roman" w:cs="Times New Roman"/>
          <w:lang w:eastAsia="pt-BR"/>
        </w:rPr>
        <w:br/>
        <w:t>Vetor:</w:t>
      </w:r>
      <w:r w:rsidRPr="002516C1">
        <w:rPr>
          <w:rFonts w:ascii="Times New Roman" w:eastAsia="Times New Roman" w:hAnsi="Times New Roman" w:cs="Times New Roman"/>
          <w:lang w:eastAsia="pt-BR"/>
        </w:rPr>
        <w:br/>
        <w:t>5. Classificação do Nível de Biossegurança do laboratório ou da Unidade Operativa onde será conduzido projeto ou atividade com o OGM ou derivado, em conformidade com as Resoluções Normativas da CTNBio.</w:t>
      </w:r>
      <w:r w:rsidRPr="002516C1">
        <w:rPr>
          <w:rFonts w:ascii="Times New Roman" w:eastAsia="Times New Roman" w:hAnsi="Times New Roman" w:cs="Times New Roman"/>
          <w:lang w:eastAsia="pt-BR"/>
        </w:rPr>
        <w:br/>
        <w:t>6. Especificar, quando for o caso, o volume e a concentração máxima de OGM ou derivado a ser utilizado.</w:t>
      </w:r>
      <w:r w:rsidRPr="002516C1">
        <w:rPr>
          <w:rFonts w:ascii="Times New Roman" w:eastAsia="Times New Roman" w:hAnsi="Times New Roman" w:cs="Times New Roman"/>
          <w:lang w:eastAsia="pt-BR"/>
        </w:rPr>
        <w:br/>
        <w:t>7. Finalidade do trabalho (pesquisa, produção, desenvolvimento de metodologia, ensino, etc.).</w:t>
      </w:r>
      <w:r w:rsidRPr="002516C1">
        <w:rPr>
          <w:rFonts w:ascii="Times New Roman" w:eastAsia="Times New Roman" w:hAnsi="Times New Roman" w:cs="Times New Roman"/>
          <w:lang w:eastAsia="pt-BR"/>
        </w:rPr>
        <w:br/>
        <w:t>8. Resumo do projeto de pesquisa ou atividade que será desenvolvida com OGM e seus derivados (incluir referências bibliográficas, se houver).</w:t>
      </w:r>
      <w:r w:rsidRPr="002516C1">
        <w:rPr>
          <w:rFonts w:ascii="Times New Roman" w:eastAsia="Times New Roman" w:hAnsi="Times New Roman" w:cs="Times New Roman"/>
          <w:lang w:eastAsia="pt-BR"/>
        </w:rPr>
        <w:br/>
        <w:t>9. Informar se o trabalho em contenção objetiva liberações posteriores no meio ambiente.</w:t>
      </w:r>
      <w:r w:rsidRPr="002516C1">
        <w:rPr>
          <w:rFonts w:ascii="Times New Roman" w:eastAsia="Times New Roman" w:hAnsi="Times New Roman" w:cs="Times New Roman"/>
          <w:lang w:eastAsia="pt-BR"/>
        </w:rPr>
        <w:br/>
        <w:t>10. Breve descrição dos procedimentos operativos a serem empregados nos experimentos e Nível de Biossegurança (NB) planejado.</w:t>
      </w:r>
      <w:r w:rsidRPr="002516C1">
        <w:rPr>
          <w:rFonts w:ascii="Times New Roman" w:eastAsia="Times New Roman" w:hAnsi="Times New Roman" w:cs="Times New Roman"/>
          <w:lang w:eastAsia="pt-BR"/>
        </w:rPr>
        <w:br/>
        <w:t>11. Relacionar os equipamentos a serem utilizados durante o trabalho em contenção com o OGM.</w:t>
      </w:r>
      <w:r w:rsidRPr="002516C1">
        <w:rPr>
          <w:rFonts w:ascii="Times New Roman" w:eastAsia="Times New Roman" w:hAnsi="Times New Roman" w:cs="Times New Roman"/>
          <w:lang w:eastAsia="pt-BR"/>
        </w:rPr>
        <w:br/>
        <w:t>12. Descrição dos procedimentos de limpeza, desinfecção, descontaminação e descarte de material/resíduos.</w:t>
      </w:r>
      <w:r w:rsidRPr="002516C1">
        <w:rPr>
          <w:rFonts w:ascii="Times New Roman" w:eastAsia="Times New Roman" w:hAnsi="Times New Roman" w:cs="Times New Roman"/>
          <w:lang w:eastAsia="pt-BR"/>
        </w:rPr>
        <w:br/>
        <w:t>13. Análise das possíveis situações de riscos e agravos à saúde previsíveis associados ao OGM.</w:t>
      </w:r>
      <w:r w:rsidRPr="002516C1">
        <w:rPr>
          <w:rFonts w:ascii="Times New Roman" w:eastAsia="Times New Roman" w:hAnsi="Times New Roman" w:cs="Times New Roman"/>
          <w:lang w:eastAsia="pt-BR"/>
        </w:rPr>
        <w:br/>
        <w:t>14. Curriculum vitae da equipe envolvida no projeto, quando não incluído na Plataforma Lattes.</w:t>
      </w:r>
      <w:r w:rsidRPr="002516C1">
        <w:rPr>
          <w:rFonts w:ascii="Times New Roman" w:eastAsia="Times New Roman" w:hAnsi="Times New Roman" w:cs="Times New Roman"/>
          <w:lang w:eastAsia="pt-BR"/>
        </w:rPr>
        <w:br/>
        <w:t xml:space="preserve">15. Anexar parecer prévio da </w:t>
      </w:r>
      <w:proofErr w:type="spellStart"/>
      <w:r w:rsidRPr="002516C1">
        <w:rPr>
          <w:rFonts w:ascii="Times New Roman" w:eastAsia="Times New Roman" w:hAnsi="Times New Roman" w:cs="Times New Roman"/>
          <w:lang w:eastAsia="pt-BR"/>
        </w:rPr>
        <w:t>CIBio</w:t>
      </w:r>
      <w:proofErr w:type="spellEnd"/>
      <w:r w:rsidRPr="002516C1">
        <w:rPr>
          <w:rFonts w:ascii="Times New Roman" w:eastAsia="Times New Roman" w:hAnsi="Times New Roman" w:cs="Times New Roman"/>
          <w:lang w:eastAsia="pt-BR"/>
        </w:rPr>
        <w:t>.</w:t>
      </w:r>
      <w:r w:rsidRPr="002516C1">
        <w:rPr>
          <w:rFonts w:ascii="Times New Roman" w:eastAsia="Times New Roman" w:hAnsi="Times New Roman" w:cs="Times New Roman"/>
          <w:lang w:eastAsia="pt-BR"/>
        </w:rPr>
        <w:br/>
        <w:t>Data:       /             /</w:t>
      </w:r>
    </w:p>
    <w:sectPr w:rsidR="002516C1" w:rsidRPr="002516C1" w:rsidSect="002516C1">
      <w:pgSz w:w="11900" w:h="16840"/>
      <w:pgMar w:top="1417" w:right="1701" w:bottom="1417" w:left="1701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1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6C1"/>
    <w:rsid w:val="00066DE8"/>
    <w:rsid w:val="001D11EE"/>
    <w:rsid w:val="002516C1"/>
    <w:rsid w:val="00B077B8"/>
    <w:rsid w:val="00C2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A5208B4"/>
  <w15:chartTrackingRefBased/>
  <w15:docId w15:val="{37C9D2AD-9D11-C34B-B6B9-9BE4528B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linha">
    <w:name w:val="line number"/>
    <w:basedOn w:val="Fontepargpadro"/>
    <w:uiPriority w:val="99"/>
    <w:semiHidden/>
    <w:unhideWhenUsed/>
    <w:rsid w:val="002516C1"/>
  </w:style>
  <w:style w:type="character" w:styleId="Hyperlink">
    <w:name w:val="Hyperlink"/>
    <w:basedOn w:val="Fontepargpadro"/>
    <w:uiPriority w:val="99"/>
    <w:unhideWhenUsed/>
    <w:rsid w:val="002516C1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516C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516C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7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tnbio.mctic.gov.br/resolucoes-normativas/-/asset_publisher/OgW431Rs9dQ6/content/resolucao-normativa-n%C2%BA-37-de-18-de-novembro-de-2022;jsessionid=9ECFD08685C0BE73465395C20A615341.columba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405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Maruyama</dc:creator>
  <cp:keywords/>
  <dc:description/>
  <cp:lastModifiedBy>Sandra Maruyama</cp:lastModifiedBy>
  <cp:revision>2</cp:revision>
  <dcterms:created xsi:type="dcterms:W3CDTF">2024-10-15T13:57:00Z</dcterms:created>
  <dcterms:modified xsi:type="dcterms:W3CDTF">2024-10-15T14:17:00Z</dcterms:modified>
</cp:coreProperties>
</file>